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8D" w:rsidRPr="004F5DD9" w:rsidRDefault="00922F8D" w:rsidP="00922F8D">
      <w:pPr>
        <w:pStyle w:val="Corpotesto"/>
        <w:rPr>
          <w:smallCaps/>
          <w:sz w:val="28"/>
          <w:szCs w:val="28"/>
          <w:lang w:val="it-IT"/>
        </w:rPr>
      </w:pPr>
      <w:bookmarkStart w:id="0" w:name="_GoBack"/>
      <w:bookmarkEnd w:id="0"/>
      <w:r w:rsidRPr="00E174FE">
        <w:rPr>
          <w:b/>
          <w:smallCaps/>
          <w:sz w:val="28"/>
          <w:szCs w:val="28"/>
          <w:lang w:val="it-IT"/>
        </w:rPr>
        <w:t>Teresianum</w:t>
      </w:r>
      <w:r w:rsidRPr="000C0F73">
        <w:rPr>
          <w:smallCaps/>
          <w:sz w:val="28"/>
          <w:szCs w:val="28"/>
          <w:lang w:val="it-IT"/>
        </w:rPr>
        <w:t xml:space="preserve"> – Roma</w:t>
      </w:r>
    </w:p>
    <w:p w:rsidR="00922F8D" w:rsidRPr="000C0F73" w:rsidRDefault="00922F8D" w:rsidP="00922F8D">
      <w:pPr>
        <w:pStyle w:val="Corpotesto"/>
        <w:rPr>
          <w:b/>
          <w:sz w:val="32"/>
          <w:szCs w:val="32"/>
          <w:lang w:val="it-IT"/>
        </w:rPr>
      </w:pPr>
      <w:r w:rsidRPr="000C0F73">
        <w:rPr>
          <w:b/>
          <w:sz w:val="32"/>
          <w:szCs w:val="32"/>
          <w:lang w:val="it-IT"/>
        </w:rPr>
        <w:t>COUNSELING SPIRITUALE</w:t>
      </w:r>
    </w:p>
    <w:p w:rsidR="00922F8D" w:rsidRPr="000C0F73" w:rsidRDefault="00922F8D" w:rsidP="00922F8D">
      <w:pPr>
        <w:pStyle w:val="Corpotesto"/>
        <w:rPr>
          <w:i/>
          <w:smallCaps/>
          <w:sz w:val="32"/>
          <w:szCs w:val="32"/>
          <w:lang w:val="it-IT"/>
        </w:rPr>
      </w:pPr>
      <w:r w:rsidRPr="000C0F73">
        <w:rPr>
          <w:i/>
          <w:smallCaps/>
          <w:sz w:val="32"/>
          <w:szCs w:val="32"/>
          <w:lang w:val="it-IT"/>
        </w:rPr>
        <w:t>Scuola di mistagogia</w:t>
      </w:r>
    </w:p>
    <w:p w:rsidR="00922F8D" w:rsidRPr="000C0F73" w:rsidRDefault="00922F8D" w:rsidP="00922F8D">
      <w:pPr>
        <w:pStyle w:val="Corpotesto"/>
        <w:rPr>
          <w:i/>
          <w:sz w:val="16"/>
          <w:szCs w:val="16"/>
          <w:lang w:val="it-IT"/>
        </w:rPr>
      </w:pPr>
    </w:p>
    <w:p w:rsidR="00922F8D" w:rsidRPr="00537DA6" w:rsidRDefault="00922F8D" w:rsidP="00922F8D">
      <w:pPr>
        <w:pStyle w:val="Corpotesto"/>
        <w:rPr>
          <w:b/>
          <w:sz w:val="96"/>
          <w:szCs w:val="96"/>
          <w:u w:val="single"/>
          <w:lang w:val="it-IT"/>
        </w:rPr>
      </w:pPr>
      <w:r>
        <w:rPr>
          <w:b/>
          <w:sz w:val="96"/>
          <w:szCs w:val="96"/>
          <w:u w:val="single"/>
          <w:lang w:val="it-IT"/>
        </w:rPr>
        <w:t>GESTIRE I GRUPPI E COMUNITÀ</w:t>
      </w:r>
    </w:p>
    <w:p w:rsidR="00922F8D" w:rsidRPr="00537DA6" w:rsidRDefault="00922F8D" w:rsidP="00922F8D">
      <w:pPr>
        <w:pStyle w:val="Corpotesto"/>
        <w:rPr>
          <w:b/>
          <w:sz w:val="96"/>
          <w:szCs w:val="96"/>
          <w:u w:val="single"/>
          <w:lang w:val="it-IT"/>
        </w:rPr>
      </w:pPr>
      <w:r>
        <w:rPr>
          <w:b/>
          <w:sz w:val="96"/>
          <w:szCs w:val="96"/>
          <w:u w:val="single"/>
          <w:lang w:val="it-IT"/>
        </w:rPr>
        <w:t>PER COLLABORARE</w:t>
      </w:r>
    </w:p>
    <w:p w:rsidR="00922F8D" w:rsidRPr="006E5191" w:rsidRDefault="00922F8D" w:rsidP="00922F8D">
      <w:pPr>
        <w:rPr>
          <w:sz w:val="16"/>
          <w:szCs w:val="16"/>
          <w:lang w:bidi="he-IL"/>
        </w:rPr>
      </w:pPr>
    </w:p>
    <w:p w:rsidR="00922F8D" w:rsidRPr="00537DA6" w:rsidRDefault="00872529" w:rsidP="00922F8D">
      <w:pPr>
        <w:jc w:val="center"/>
        <w:rPr>
          <w:b/>
          <w:sz w:val="48"/>
          <w:szCs w:val="48"/>
          <w:lang w:bidi="he-IL"/>
        </w:rPr>
      </w:pPr>
      <w:r>
        <w:rPr>
          <w:b/>
          <w:sz w:val="48"/>
          <w:szCs w:val="48"/>
          <w:lang w:bidi="he-IL"/>
        </w:rPr>
        <w:t xml:space="preserve">07 – </w:t>
      </w:r>
      <w:proofErr w:type="gramStart"/>
      <w:r>
        <w:rPr>
          <w:b/>
          <w:sz w:val="48"/>
          <w:szCs w:val="48"/>
          <w:lang w:bidi="he-IL"/>
        </w:rPr>
        <w:t>11</w:t>
      </w:r>
      <w:r w:rsidR="00922F8D">
        <w:rPr>
          <w:b/>
          <w:sz w:val="48"/>
          <w:szCs w:val="48"/>
          <w:lang w:bidi="he-IL"/>
        </w:rPr>
        <w:t xml:space="preserve">  Marzo</w:t>
      </w:r>
      <w:proofErr w:type="gramEnd"/>
      <w:r w:rsidR="00922F8D">
        <w:rPr>
          <w:b/>
          <w:sz w:val="48"/>
          <w:szCs w:val="48"/>
          <w:lang w:bidi="he-IL"/>
        </w:rPr>
        <w:t xml:space="preserve"> 2016</w:t>
      </w:r>
    </w:p>
    <w:p w:rsidR="00922F8D" w:rsidRPr="006E5191" w:rsidRDefault="00922F8D" w:rsidP="00922F8D">
      <w:pPr>
        <w:jc w:val="center"/>
        <w:rPr>
          <w:b/>
          <w:smallCaps/>
          <w:sz w:val="16"/>
          <w:szCs w:val="16"/>
        </w:rPr>
      </w:pPr>
    </w:p>
    <w:p w:rsidR="00922F8D" w:rsidRDefault="00922F8D" w:rsidP="00922F8D">
      <w:pPr>
        <w:jc w:val="both"/>
      </w:pPr>
      <w:r>
        <w:rPr>
          <w:b/>
        </w:rPr>
        <w:t>PROGRAMMA</w:t>
      </w:r>
      <w:r>
        <w:tab/>
      </w:r>
    </w:p>
    <w:p w:rsidR="00922F8D" w:rsidRPr="006E5191" w:rsidRDefault="00922F8D" w:rsidP="00922F8D">
      <w:pPr>
        <w:jc w:val="both"/>
        <w:rPr>
          <w:smallCaps/>
          <w:sz w:val="16"/>
          <w:szCs w:val="16"/>
        </w:rPr>
      </w:pPr>
    </w:p>
    <w:p w:rsidR="00922F8D" w:rsidRDefault="00922F8D" w:rsidP="00922F8D">
      <w:pPr>
        <w:jc w:val="both"/>
        <w:rPr>
          <w:sz w:val="20"/>
          <w:szCs w:val="20"/>
        </w:rPr>
      </w:pPr>
      <w:r>
        <w:rPr>
          <w:smallCaps/>
          <w:sz w:val="20"/>
          <w:szCs w:val="20"/>
        </w:rPr>
        <w:t xml:space="preserve">I-     ADATTATIVITÀ: </w:t>
      </w:r>
      <w:r>
        <w:rPr>
          <w:sz w:val="20"/>
          <w:szCs w:val="20"/>
        </w:rPr>
        <w:t>Chiarire l’identità e cambiare le forme</w:t>
      </w:r>
    </w:p>
    <w:p w:rsidR="00922F8D" w:rsidRDefault="00922F8D" w:rsidP="00922F8D">
      <w:pPr>
        <w:jc w:val="both"/>
        <w:rPr>
          <w:sz w:val="20"/>
          <w:szCs w:val="20"/>
        </w:rPr>
      </w:pPr>
      <w:r>
        <w:rPr>
          <w:sz w:val="20"/>
          <w:szCs w:val="20"/>
        </w:rPr>
        <w:t>II-   7 CAPACITÀ PER COLLABORARE IN GRUPPO</w:t>
      </w:r>
    </w:p>
    <w:p w:rsidR="00922F8D" w:rsidRDefault="00922F8D" w:rsidP="00922F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III-  ESSERE MEMBRI </w:t>
      </w:r>
      <w:proofErr w:type="gramStart"/>
      <w:r>
        <w:rPr>
          <w:sz w:val="20"/>
          <w:szCs w:val="20"/>
        </w:rPr>
        <w:t>EFFICACI,  FACILITARE</w:t>
      </w:r>
      <w:proofErr w:type="gramEnd"/>
      <w:r>
        <w:rPr>
          <w:sz w:val="20"/>
          <w:szCs w:val="20"/>
        </w:rPr>
        <w:t xml:space="preserve"> LA CRESCITA DEL GRUPPO, CURARE LE RELAZIONI</w:t>
      </w:r>
    </w:p>
    <w:p w:rsidR="00922F8D" w:rsidRDefault="00922F8D" w:rsidP="00922F8D">
      <w:pPr>
        <w:jc w:val="both"/>
        <w:rPr>
          <w:sz w:val="20"/>
          <w:szCs w:val="20"/>
        </w:rPr>
      </w:pPr>
      <w:r>
        <w:rPr>
          <w:sz w:val="20"/>
          <w:szCs w:val="20"/>
        </w:rPr>
        <w:t>IV-  GESTIRE I CONFLITTI</w:t>
      </w:r>
    </w:p>
    <w:p w:rsidR="00922F8D" w:rsidRDefault="00922F8D" w:rsidP="00922F8D">
      <w:pPr>
        <w:jc w:val="both"/>
        <w:rPr>
          <w:sz w:val="20"/>
          <w:szCs w:val="20"/>
        </w:rPr>
      </w:pPr>
      <w:r>
        <w:rPr>
          <w:sz w:val="20"/>
          <w:szCs w:val="20"/>
        </w:rPr>
        <w:t>V-   RADUNI PRODUTTIVI</w:t>
      </w:r>
    </w:p>
    <w:p w:rsidR="00922F8D" w:rsidRPr="006E5191" w:rsidRDefault="00922F8D" w:rsidP="00922F8D">
      <w:pPr>
        <w:jc w:val="both"/>
        <w:rPr>
          <w:smallCaps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22F8D" w:rsidRDefault="00922F8D" w:rsidP="00922F8D">
      <w:pPr>
        <w:pStyle w:val="Titolo2"/>
      </w:pPr>
      <w:r>
        <w:t>DESTINARI</w:t>
      </w:r>
    </w:p>
    <w:p w:rsidR="00922F8D" w:rsidRPr="006C60A7" w:rsidRDefault="00922F8D" w:rsidP="00922F8D">
      <w:pPr>
        <w:jc w:val="both"/>
        <w:rPr>
          <w:sz w:val="24"/>
        </w:rPr>
      </w:pPr>
      <w:r w:rsidRPr="00537DA6">
        <w:rPr>
          <w:szCs w:val="28"/>
        </w:rPr>
        <w:tab/>
      </w:r>
      <w:r w:rsidRPr="006C60A7">
        <w:rPr>
          <w:sz w:val="24"/>
        </w:rPr>
        <w:t xml:space="preserve">Tutti coloro che lavorano con gruppi. Utile per i </w:t>
      </w:r>
      <w:r w:rsidRPr="00982055">
        <w:rPr>
          <w:b/>
          <w:sz w:val="24"/>
        </w:rPr>
        <w:t>superiori</w:t>
      </w:r>
      <w:r>
        <w:rPr>
          <w:sz w:val="24"/>
        </w:rPr>
        <w:t xml:space="preserve"> e </w:t>
      </w:r>
      <w:r w:rsidRPr="00982055">
        <w:rPr>
          <w:b/>
          <w:sz w:val="24"/>
        </w:rPr>
        <w:t>formatori</w:t>
      </w:r>
      <w:r w:rsidRPr="006C60A7">
        <w:rPr>
          <w:sz w:val="24"/>
        </w:rPr>
        <w:t xml:space="preserve"> nei seminari, conventi, parrocchie, diocesi. Per i genitori, maestri di scuola, animatori di gruppi</w:t>
      </w:r>
      <w:r>
        <w:rPr>
          <w:sz w:val="24"/>
        </w:rPr>
        <w:t>,</w:t>
      </w:r>
      <w:r w:rsidRPr="006C60A7">
        <w:rPr>
          <w:sz w:val="24"/>
        </w:rPr>
        <w:t xml:space="preserve"> e </w:t>
      </w:r>
      <w:r>
        <w:rPr>
          <w:sz w:val="24"/>
        </w:rPr>
        <w:t xml:space="preserve">per </w:t>
      </w:r>
      <w:r w:rsidRPr="006C60A7">
        <w:rPr>
          <w:sz w:val="24"/>
        </w:rPr>
        <w:t>tutti i differenti leader nella società</w:t>
      </w:r>
      <w:r>
        <w:rPr>
          <w:sz w:val="24"/>
        </w:rPr>
        <w:t xml:space="preserve">. </w:t>
      </w:r>
      <w:r w:rsidRPr="00982055">
        <w:rPr>
          <w:b/>
          <w:sz w:val="24"/>
        </w:rPr>
        <w:t>Diploma</w:t>
      </w:r>
      <w:r>
        <w:rPr>
          <w:sz w:val="24"/>
        </w:rPr>
        <w:t xml:space="preserve"> del Centro “</w:t>
      </w:r>
      <w:proofErr w:type="spellStart"/>
      <w:r>
        <w:rPr>
          <w:sz w:val="24"/>
        </w:rPr>
        <w:t>Thinking</w:t>
      </w:r>
      <w:proofErr w:type="spellEnd"/>
      <w:r>
        <w:rPr>
          <w:sz w:val="24"/>
        </w:rPr>
        <w:t xml:space="preserve"> Collaborative” (Denver, CO, USA).</w:t>
      </w:r>
    </w:p>
    <w:p w:rsidR="00922F8D" w:rsidRPr="006E5191" w:rsidRDefault="00922F8D" w:rsidP="00922F8D">
      <w:pPr>
        <w:jc w:val="both"/>
        <w:rPr>
          <w:sz w:val="16"/>
          <w:szCs w:val="16"/>
        </w:rPr>
      </w:pPr>
    </w:p>
    <w:p w:rsidR="00922F8D" w:rsidRDefault="00922F8D" w:rsidP="00922F8D">
      <w:pPr>
        <w:pStyle w:val="Titolo2"/>
      </w:pPr>
      <w:r>
        <w:t>METODOLOGIA</w:t>
      </w:r>
    </w:p>
    <w:p w:rsidR="00922F8D" w:rsidRPr="00537DA6" w:rsidRDefault="00922F8D" w:rsidP="00922F8D">
      <w:pPr>
        <w:jc w:val="both"/>
        <w:rPr>
          <w:sz w:val="24"/>
        </w:rPr>
      </w:pPr>
      <w:r>
        <w:rPr>
          <w:sz w:val="24"/>
        </w:rPr>
        <w:tab/>
        <w:t xml:space="preserve">Attiva: esercizi e pratiche in piccoli gruppi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Vedere: </w:t>
      </w:r>
      <w:r w:rsidRPr="00982055">
        <w:rPr>
          <w:b/>
          <w:sz w:val="24"/>
        </w:rPr>
        <w:t>www.thinkingcollaborative.com</w:t>
      </w:r>
      <w:r>
        <w:rPr>
          <w:sz w:val="24"/>
        </w:rPr>
        <w:t>)</w:t>
      </w:r>
    </w:p>
    <w:p w:rsidR="00922F8D" w:rsidRPr="006E5191" w:rsidRDefault="00922F8D" w:rsidP="00922F8D">
      <w:pPr>
        <w:jc w:val="both"/>
        <w:rPr>
          <w:sz w:val="16"/>
          <w:szCs w:val="16"/>
        </w:rPr>
      </w:pPr>
    </w:p>
    <w:p w:rsidR="00922F8D" w:rsidRPr="00DC257F" w:rsidRDefault="00922F8D" w:rsidP="00922F8D">
      <w:pPr>
        <w:pStyle w:val="Titolo2"/>
        <w:rPr>
          <w:lang w:val="en-US"/>
        </w:rPr>
      </w:pPr>
      <w:r w:rsidRPr="00DC257F">
        <w:rPr>
          <w:lang w:val="en-US"/>
        </w:rPr>
        <w:t>TRAINERS</w:t>
      </w:r>
    </w:p>
    <w:p w:rsidR="00922F8D" w:rsidRPr="007525B3" w:rsidRDefault="00922F8D" w:rsidP="00922F8D">
      <w:pPr>
        <w:jc w:val="both"/>
        <w:rPr>
          <w:sz w:val="24"/>
          <w:lang w:val="es-ES_tradnl"/>
        </w:rPr>
      </w:pPr>
      <w:r w:rsidRPr="00DC257F">
        <w:rPr>
          <w:sz w:val="24"/>
          <w:lang w:val="en-US"/>
        </w:rPr>
        <w:tab/>
      </w:r>
      <w:r w:rsidRPr="007525B3">
        <w:rPr>
          <w:smallCaps/>
          <w:sz w:val="24"/>
          <w:lang w:val="en-US"/>
        </w:rPr>
        <w:t xml:space="preserve">Jenny Edwards, </w:t>
      </w:r>
      <w:proofErr w:type="spellStart"/>
      <w:r w:rsidRPr="007525B3">
        <w:rPr>
          <w:sz w:val="24"/>
          <w:lang w:val="en-US"/>
        </w:rPr>
        <w:t>Dottore</w:t>
      </w:r>
      <w:proofErr w:type="spellEnd"/>
      <w:r w:rsidRPr="007525B3">
        <w:rPr>
          <w:sz w:val="24"/>
          <w:lang w:val="en-US"/>
        </w:rPr>
        <w:t xml:space="preserve"> (Ph.D.) in </w:t>
      </w:r>
      <w:proofErr w:type="spellStart"/>
      <w:r w:rsidRPr="007525B3">
        <w:rPr>
          <w:sz w:val="24"/>
          <w:lang w:val="en-US"/>
        </w:rPr>
        <w:t>Educazione</w:t>
      </w:r>
      <w:proofErr w:type="spellEnd"/>
      <w:r w:rsidRPr="007525B3">
        <w:rPr>
          <w:sz w:val="24"/>
          <w:lang w:val="en-US"/>
        </w:rPr>
        <w:t xml:space="preserve">. </w:t>
      </w:r>
      <w:proofErr w:type="spellStart"/>
      <w:r w:rsidRPr="007525B3">
        <w:rPr>
          <w:sz w:val="24"/>
          <w:lang w:val="en-US"/>
        </w:rPr>
        <w:t>Ricercatrice</w:t>
      </w:r>
      <w:proofErr w:type="spellEnd"/>
      <w:r w:rsidRPr="007525B3">
        <w:rPr>
          <w:sz w:val="24"/>
          <w:lang w:val="en-US"/>
        </w:rPr>
        <w:t xml:space="preserve">. </w:t>
      </w:r>
      <w:proofErr w:type="spellStart"/>
      <w:r w:rsidRPr="007525B3">
        <w:rPr>
          <w:sz w:val="24"/>
          <w:lang w:val="en-US"/>
        </w:rPr>
        <w:t>Autrice</w:t>
      </w:r>
      <w:proofErr w:type="spellEnd"/>
      <w:r w:rsidRPr="007525B3">
        <w:rPr>
          <w:sz w:val="24"/>
          <w:lang w:val="en-US"/>
        </w:rPr>
        <w:t xml:space="preserve"> di </w:t>
      </w:r>
      <w:proofErr w:type="spellStart"/>
      <w:r w:rsidRPr="007525B3">
        <w:rPr>
          <w:sz w:val="24"/>
          <w:lang w:val="en-US"/>
        </w:rPr>
        <w:t>libri</w:t>
      </w:r>
      <w:proofErr w:type="spellEnd"/>
      <w:r w:rsidRPr="007525B3">
        <w:rPr>
          <w:sz w:val="24"/>
          <w:lang w:val="en-US"/>
        </w:rPr>
        <w:t xml:space="preserve"> come </w:t>
      </w:r>
      <w:r w:rsidRPr="007525B3">
        <w:rPr>
          <w:i/>
          <w:sz w:val="24"/>
          <w:lang w:val="en-US"/>
        </w:rPr>
        <w:t>Inviting Students to Learn</w:t>
      </w:r>
      <w:r w:rsidRPr="007525B3">
        <w:rPr>
          <w:sz w:val="24"/>
          <w:lang w:val="en-US"/>
        </w:rPr>
        <w:t xml:space="preserve"> (ASCD, Alexandria, Virginia 2010), </w:t>
      </w:r>
      <w:r w:rsidRPr="007525B3">
        <w:rPr>
          <w:i/>
          <w:sz w:val="24"/>
          <w:lang w:val="en-US"/>
        </w:rPr>
        <w:t>Time to teach</w:t>
      </w:r>
      <w:r w:rsidRPr="007525B3">
        <w:rPr>
          <w:sz w:val="24"/>
          <w:lang w:val="en-US"/>
        </w:rPr>
        <w:t xml:space="preserve"> (ASCD, Alexandria, </w:t>
      </w:r>
      <w:proofErr w:type="spellStart"/>
      <w:r w:rsidRPr="007525B3">
        <w:rPr>
          <w:sz w:val="24"/>
          <w:lang w:val="en-US"/>
        </w:rPr>
        <w:t>Viriginia</w:t>
      </w:r>
      <w:proofErr w:type="spellEnd"/>
      <w:r w:rsidRPr="007525B3">
        <w:rPr>
          <w:sz w:val="24"/>
          <w:lang w:val="en-US"/>
        </w:rPr>
        <w:t xml:space="preserve"> 2014). </w:t>
      </w:r>
      <w:r w:rsidRPr="007525B3">
        <w:rPr>
          <w:smallCaps/>
          <w:sz w:val="24"/>
          <w:lang w:val="en-US"/>
        </w:rPr>
        <w:t>Luis Jorge González, ocd</w:t>
      </w:r>
      <w:r w:rsidRPr="007525B3">
        <w:rPr>
          <w:sz w:val="24"/>
          <w:lang w:val="en-US"/>
        </w:rPr>
        <w:t xml:space="preserve">. </w:t>
      </w:r>
      <w:r>
        <w:rPr>
          <w:sz w:val="24"/>
        </w:rPr>
        <w:t>Dottore (</w:t>
      </w:r>
      <w:proofErr w:type="spellStart"/>
      <w:r>
        <w:rPr>
          <w:sz w:val="24"/>
        </w:rPr>
        <w:t>Ph.D</w:t>
      </w:r>
      <w:proofErr w:type="spellEnd"/>
      <w:r>
        <w:rPr>
          <w:sz w:val="24"/>
        </w:rPr>
        <w:t xml:space="preserve">.) in Counseling (Università Iberoamericana – Messico), </w:t>
      </w:r>
      <w:proofErr w:type="spellStart"/>
      <w:r>
        <w:rPr>
          <w:sz w:val="24"/>
        </w:rPr>
        <w:t>Ph.D</w:t>
      </w:r>
      <w:proofErr w:type="spellEnd"/>
      <w:r>
        <w:rPr>
          <w:sz w:val="24"/>
        </w:rPr>
        <w:t xml:space="preserve">. in Psicologia clinica (Iberoamericana), </w:t>
      </w:r>
      <w:proofErr w:type="spellStart"/>
      <w:r>
        <w:rPr>
          <w:sz w:val="24"/>
        </w:rPr>
        <w:t>Ph.D</w:t>
      </w:r>
      <w:proofErr w:type="spellEnd"/>
      <w:r>
        <w:rPr>
          <w:sz w:val="24"/>
        </w:rPr>
        <w:t xml:space="preserve">. in Teologia Spirituale (Teresianum). </w:t>
      </w:r>
      <w:proofErr w:type="spellStart"/>
      <w:r w:rsidRPr="007525B3">
        <w:rPr>
          <w:sz w:val="24"/>
          <w:lang w:val="es-ES_tradnl"/>
        </w:rPr>
        <w:t>Autore</w:t>
      </w:r>
      <w:proofErr w:type="spellEnd"/>
      <w:r w:rsidRPr="007525B3">
        <w:rPr>
          <w:sz w:val="24"/>
          <w:lang w:val="es-ES_tradnl"/>
        </w:rPr>
        <w:t xml:space="preserve"> di Desarrollo en comunidad desde la interioridad (</w:t>
      </w:r>
      <w:proofErr w:type="spellStart"/>
      <w:r w:rsidRPr="007525B3">
        <w:rPr>
          <w:sz w:val="24"/>
          <w:lang w:val="es-ES_tradnl"/>
        </w:rPr>
        <w:t>Mexico</w:t>
      </w:r>
      <w:proofErr w:type="spellEnd"/>
      <w:r w:rsidRPr="007525B3">
        <w:rPr>
          <w:sz w:val="24"/>
          <w:lang w:val="es-ES_tradnl"/>
        </w:rPr>
        <w:t xml:space="preserve"> 2011).</w:t>
      </w:r>
    </w:p>
    <w:p w:rsidR="00922F8D" w:rsidRPr="007525B3" w:rsidRDefault="00922F8D" w:rsidP="00922F8D">
      <w:pPr>
        <w:jc w:val="both"/>
        <w:rPr>
          <w:sz w:val="16"/>
          <w:szCs w:val="16"/>
          <w:lang w:val="es-ES_tradnl"/>
        </w:rPr>
      </w:pPr>
    </w:p>
    <w:p w:rsidR="00922F8D" w:rsidRPr="007525B3" w:rsidRDefault="00922F8D" w:rsidP="00922F8D">
      <w:pPr>
        <w:jc w:val="both"/>
        <w:rPr>
          <w:b/>
          <w:szCs w:val="28"/>
          <w:lang w:val="es-ES_tradnl"/>
        </w:rPr>
      </w:pPr>
      <w:r w:rsidRPr="007525B3">
        <w:rPr>
          <w:b/>
          <w:szCs w:val="28"/>
          <w:lang w:val="es-ES_tradnl"/>
        </w:rPr>
        <w:t>ORARIO</w:t>
      </w:r>
    </w:p>
    <w:p w:rsidR="00922F8D" w:rsidRPr="007525B3" w:rsidRDefault="00922F8D" w:rsidP="00922F8D">
      <w:pPr>
        <w:jc w:val="both"/>
        <w:rPr>
          <w:b/>
          <w:szCs w:val="28"/>
          <w:lang w:val="es-ES_tradnl"/>
        </w:rPr>
      </w:pPr>
      <w:r w:rsidRPr="007525B3">
        <w:rPr>
          <w:sz w:val="24"/>
          <w:lang w:val="es-ES_tradnl"/>
        </w:rPr>
        <w:tab/>
      </w:r>
      <w:proofErr w:type="spellStart"/>
      <w:r w:rsidRPr="007525B3">
        <w:rPr>
          <w:b/>
          <w:szCs w:val="28"/>
          <w:lang w:val="es-ES_tradnl"/>
        </w:rPr>
        <w:t>Lunedì</w:t>
      </w:r>
      <w:proofErr w:type="spellEnd"/>
      <w:r w:rsidRPr="007525B3">
        <w:rPr>
          <w:b/>
          <w:szCs w:val="28"/>
          <w:lang w:val="es-ES_tradnl"/>
        </w:rPr>
        <w:t xml:space="preserve"> – </w:t>
      </w:r>
      <w:proofErr w:type="spellStart"/>
      <w:r w:rsidRPr="007525B3">
        <w:rPr>
          <w:b/>
          <w:szCs w:val="28"/>
          <w:lang w:val="es-ES_tradnl"/>
        </w:rPr>
        <w:t>Giovedì</w:t>
      </w:r>
      <w:proofErr w:type="spellEnd"/>
      <w:r w:rsidRPr="007525B3">
        <w:rPr>
          <w:b/>
          <w:szCs w:val="28"/>
          <w:lang w:val="es-ES_tradnl"/>
        </w:rPr>
        <w:t>: 15.</w:t>
      </w:r>
      <w:r>
        <w:rPr>
          <w:b/>
          <w:szCs w:val="28"/>
          <w:lang w:val="es-ES_tradnl"/>
        </w:rPr>
        <w:t>15 - 19.40</w:t>
      </w:r>
      <w:proofErr w:type="gramStart"/>
      <w:r>
        <w:rPr>
          <w:b/>
          <w:szCs w:val="28"/>
          <w:lang w:val="es-ES_tradnl"/>
        </w:rPr>
        <w:t xml:space="preserve">,  </w:t>
      </w:r>
      <w:proofErr w:type="spellStart"/>
      <w:r>
        <w:rPr>
          <w:b/>
          <w:szCs w:val="28"/>
          <w:lang w:val="es-ES_tradnl"/>
        </w:rPr>
        <w:t>Venerdì</w:t>
      </w:r>
      <w:proofErr w:type="spellEnd"/>
      <w:proofErr w:type="gramEnd"/>
      <w:r>
        <w:rPr>
          <w:b/>
          <w:szCs w:val="28"/>
          <w:lang w:val="es-ES_tradnl"/>
        </w:rPr>
        <w:t>: 15.15 - 18.4</w:t>
      </w:r>
      <w:r w:rsidRPr="007525B3">
        <w:rPr>
          <w:b/>
          <w:szCs w:val="28"/>
          <w:lang w:val="es-ES_tradnl"/>
        </w:rPr>
        <w:t>0</w:t>
      </w:r>
    </w:p>
    <w:p w:rsidR="00922F8D" w:rsidRPr="007525B3" w:rsidRDefault="00922F8D" w:rsidP="00922F8D">
      <w:pPr>
        <w:jc w:val="both"/>
        <w:rPr>
          <w:b/>
          <w:sz w:val="16"/>
          <w:szCs w:val="16"/>
          <w:lang w:val="es-ES_tradnl"/>
        </w:rPr>
      </w:pPr>
    </w:p>
    <w:p w:rsidR="00922F8D" w:rsidRDefault="00922F8D" w:rsidP="00922F8D">
      <w:pPr>
        <w:rPr>
          <w:b/>
          <w:sz w:val="20"/>
          <w:szCs w:val="20"/>
        </w:rPr>
      </w:pPr>
      <w:r>
        <w:rPr>
          <w:b/>
          <w:szCs w:val="28"/>
        </w:rPr>
        <w:t>ISCRIZIONI</w:t>
      </w:r>
      <w:r>
        <w:rPr>
          <w:b/>
          <w:sz w:val="20"/>
          <w:szCs w:val="20"/>
        </w:rPr>
        <w:tab/>
        <w:t>Segreteria del Counseling Spirituale</w:t>
      </w:r>
    </w:p>
    <w:p w:rsidR="00922F8D" w:rsidRDefault="00922F8D" w:rsidP="00922F8D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Piazza San Pancrazio, 5/A</w:t>
      </w:r>
    </w:p>
    <w:p w:rsidR="00922F8D" w:rsidRDefault="00922F8D" w:rsidP="00922F8D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00152 Roma</w:t>
      </w:r>
    </w:p>
    <w:p w:rsidR="00922F8D" w:rsidRDefault="00922F8D" w:rsidP="00922F8D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Tel. 06/58540250 (Mattina)</w:t>
      </w:r>
    </w:p>
    <w:p w:rsidR="00973922" w:rsidRDefault="00922F8D" w:rsidP="00922F8D"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Email: counseling@teresianum.net</w:t>
      </w:r>
    </w:p>
    <w:sectPr w:rsidR="00973922" w:rsidSect="00E75990">
      <w:pgSz w:w="11906" w:h="16838"/>
      <w:pgMar w:top="1134" w:right="102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8D"/>
    <w:rsid w:val="001E610F"/>
    <w:rsid w:val="003727E5"/>
    <w:rsid w:val="005403A8"/>
    <w:rsid w:val="00872529"/>
    <w:rsid w:val="00922F8D"/>
    <w:rsid w:val="00973922"/>
    <w:rsid w:val="00AF6D07"/>
    <w:rsid w:val="00E671F5"/>
    <w:rsid w:val="00E75990"/>
    <w:rsid w:val="00E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A945C-92D9-43E3-AA1E-1D9958B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2F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22F8D"/>
    <w:pPr>
      <w:keepNext/>
      <w:jc w:val="both"/>
      <w:outlineLvl w:val="1"/>
    </w:pPr>
    <w:rPr>
      <w:b/>
      <w:bCs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4449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  <w:sz w:val="24"/>
      <w:szCs w:val="22"/>
      <w:lang w:val="es-E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449"/>
    <w:rPr>
      <w:sz w:val="24"/>
      <w:lang w:val="es-ES"/>
    </w:rPr>
  </w:style>
  <w:style w:type="character" w:customStyle="1" w:styleId="Titolo2Carattere">
    <w:name w:val="Titolo 2 Carattere"/>
    <w:basedOn w:val="Carpredefinitoparagrafo"/>
    <w:link w:val="Titolo2"/>
    <w:rsid w:val="00922F8D"/>
    <w:rPr>
      <w:rFonts w:ascii="Times New Roman" w:eastAsia="Times New Roman" w:hAnsi="Times New Roman" w:cs="Times New Roman"/>
      <w:b/>
      <w:bCs/>
      <w:sz w:val="28"/>
      <w:szCs w:val="24"/>
      <w:lang w:eastAsia="it-IT" w:bidi="he-IL"/>
    </w:rPr>
  </w:style>
  <w:style w:type="paragraph" w:styleId="Corpotesto">
    <w:name w:val="Body Text"/>
    <w:basedOn w:val="Normale"/>
    <w:link w:val="CorpotestoCarattere"/>
    <w:rsid w:val="00922F8D"/>
    <w:pPr>
      <w:jc w:val="center"/>
    </w:pPr>
    <w:rPr>
      <w:sz w:val="72"/>
      <w:lang w:val="es-MX" w:bidi="he-IL"/>
    </w:rPr>
  </w:style>
  <w:style w:type="character" w:customStyle="1" w:styleId="CorpotestoCarattere">
    <w:name w:val="Corpo testo Carattere"/>
    <w:basedOn w:val="Carpredefinitoparagrafo"/>
    <w:link w:val="Corpotesto"/>
    <w:rsid w:val="00922F8D"/>
    <w:rPr>
      <w:rFonts w:ascii="Times New Roman" w:eastAsia="Times New Roman" w:hAnsi="Times New Roman" w:cs="Times New Roman"/>
      <w:sz w:val="72"/>
      <w:szCs w:val="24"/>
      <w:lang w:val="es-MX"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</dc:creator>
  <cp:lastModifiedBy>Segretario</cp:lastModifiedBy>
  <cp:revision>2</cp:revision>
  <dcterms:created xsi:type="dcterms:W3CDTF">2016-02-16T08:46:00Z</dcterms:created>
  <dcterms:modified xsi:type="dcterms:W3CDTF">2016-02-16T08:46:00Z</dcterms:modified>
</cp:coreProperties>
</file>